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92159" w14:textId="202F7455" w:rsidR="005A3256" w:rsidRPr="00625E25" w:rsidRDefault="005A3256" w:rsidP="00372172">
      <w:pPr>
        <w:rPr>
          <w:rFonts w:ascii="Arial" w:hAnsi="Arial" w:cs="Arial"/>
          <w:b/>
          <w:bCs/>
        </w:rPr>
      </w:pPr>
      <w:r w:rsidRPr="00625E25">
        <w:rPr>
          <w:rFonts w:ascii="Arial" w:hAnsi="Arial" w:cs="Arial"/>
          <w:b/>
          <w:bCs/>
        </w:rPr>
        <w:t xml:space="preserve">Update on the </w:t>
      </w:r>
      <w:r w:rsidR="00E40F8B" w:rsidRPr="00625E25">
        <w:rPr>
          <w:rFonts w:ascii="Arial" w:hAnsi="Arial" w:cs="Arial"/>
          <w:b/>
          <w:bCs/>
        </w:rPr>
        <w:t xml:space="preserve">new </w:t>
      </w:r>
      <w:r w:rsidRPr="00625E25">
        <w:rPr>
          <w:rFonts w:ascii="Arial" w:hAnsi="Arial" w:cs="Arial"/>
          <w:b/>
          <w:bCs/>
        </w:rPr>
        <w:t>City of Ottawa Rental Housing Management By-law</w:t>
      </w:r>
    </w:p>
    <w:p w14:paraId="570B34E5" w14:textId="77777777" w:rsidR="005A3256" w:rsidRPr="00625E25" w:rsidRDefault="005A3256" w:rsidP="00372172">
      <w:pPr>
        <w:rPr>
          <w:rFonts w:ascii="Arial" w:hAnsi="Arial" w:cs="Arial"/>
        </w:rPr>
      </w:pPr>
    </w:p>
    <w:p w14:paraId="3A5C60E2" w14:textId="06F8FC5F" w:rsidR="00372172" w:rsidRPr="00625E25" w:rsidRDefault="00372172" w:rsidP="005A3256">
      <w:pPr>
        <w:jc w:val="right"/>
        <w:rPr>
          <w:rFonts w:ascii="Arial" w:hAnsi="Arial" w:cs="Arial"/>
        </w:rPr>
      </w:pPr>
      <w:r w:rsidRPr="00625E25">
        <w:rPr>
          <w:rFonts w:ascii="Arial" w:hAnsi="Arial" w:cs="Arial"/>
        </w:rPr>
        <w:t xml:space="preserve">August </w:t>
      </w:r>
      <w:r w:rsidR="00DC0789" w:rsidRPr="00625E25">
        <w:rPr>
          <w:rFonts w:ascii="Arial" w:hAnsi="Arial" w:cs="Arial"/>
        </w:rPr>
        <w:t>2</w:t>
      </w:r>
      <w:r w:rsidR="00827796" w:rsidRPr="00625E25">
        <w:rPr>
          <w:rFonts w:ascii="Arial" w:hAnsi="Arial" w:cs="Arial"/>
        </w:rPr>
        <w:t>4</w:t>
      </w:r>
      <w:r w:rsidRPr="00625E25">
        <w:rPr>
          <w:rFonts w:ascii="Arial" w:hAnsi="Arial" w:cs="Arial"/>
        </w:rPr>
        <w:t>, 2020</w:t>
      </w:r>
    </w:p>
    <w:p w14:paraId="72384AE4" w14:textId="5F398B94" w:rsidR="00372172" w:rsidRDefault="00625E25" w:rsidP="00372172">
      <w:pPr>
        <w:rPr>
          <w:rFonts w:ascii="Arial" w:hAnsi="Arial" w:cs="Arial"/>
        </w:rPr>
      </w:pPr>
      <w:r>
        <w:rPr>
          <w:rFonts w:ascii="Arial" w:hAnsi="Arial" w:cs="Arial"/>
        </w:rPr>
        <w:t>FROM: John Dickie</w:t>
      </w:r>
    </w:p>
    <w:p w14:paraId="5B2604DB" w14:textId="01953358" w:rsidR="00625E25" w:rsidRDefault="00625E25" w:rsidP="00372172">
      <w:pPr>
        <w:rPr>
          <w:rFonts w:ascii="Arial" w:hAnsi="Arial" w:cs="Arial"/>
        </w:rPr>
      </w:pPr>
      <w:r>
        <w:rPr>
          <w:rFonts w:ascii="Arial" w:hAnsi="Arial" w:cs="Arial"/>
        </w:rPr>
        <w:t xml:space="preserve">TO: </w:t>
      </w:r>
      <w:r w:rsidR="00FB4869">
        <w:rPr>
          <w:rFonts w:ascii="Arial" w:hAnsi="Arial" w:cs="Arial"/>
        </w:rPr>
        <w:t>OREIO</w:t>
      </w:r>
      <w:r w:rsidR="00020B00">
        <w:rPr>
          <w:rFonts w:ascii="Arial" w:hAnsi="Arial" w:cs="Arial"/>
        </w:rPr>
        <w:t xml:space="preserve"> members</w:t>
      </w:r>
    </w:p>
    <w:p w14:paraId="592AF95A" w14:textId="60ACC790" w:rsidR="00625E25" w:rsidRDefault="00625E25" w:rsidP="00372172">
      <w:pPr>
        <w:rPr>
          <w:rFonts w:ascii="Arial" w:hAnsi="Arial" w:cs="Arial"/>
        </w:rPr>
      </w:pPr>
    </w:p>
    <w:p w14:paraId="244F200F" w14:textId="16D882EB" w:rsidR="00372172" w:rsidRPr="00625E25" w:rsidRDefault="00372172" w:rsidP="00A40662">
      <w:pPr>
        <w:spacing w:after="120"/>
        <w:rPr>
          <w:rFonts w:ascii="Arial" w:hAnsi="Arial" w:cs="Arial"/>
        </w:rPr>
      </w:pPr>
      <w:r w:rsidRPr="00625E25">
        <w:rPr>
          <w:rFonts w:ascii="Arial" w:hAnsi="Arial" w:cs="Arial"/>
        </w:rPr>
        <w:t xml:space="preserve">This is to provide you </w:t>
      </w:r>
      <w:r w:rsidR="00EA5EC4" w:rsidRPr="00625E25">
        <w:rPr>
          <w:rFonts w:ascii="Arial" w:hAnsi="Arial" w:cs="Arial"/>
        </w:rPr>
        <w:t xml:space="preserve">with key </w:t>
      </w:r>
      <w:r w:rsidRPr="00625E25">
        <w:rPr>
          <w:rFonts w:ascii="Arial" w:hAnsi="Arial" w:cs="Arial"/>
        </w:rPr>
        <w:t xml:space="preserve">information about the </w:t>
      </w:r>
      <w:r w:rsidR="00E40F8B" w:rsidRPr="00625E25">
        <w:rPr>
          <w:rFonts w:ascii="Arial" w:hAnsi="Arial" w:cs="Arial"/>
        </w:rPr>
        <w:t>new</w:t>
      </w:r>
      <w:r w:rsidRPr="00625E25">
        <w:rPr>
          <w:rFonts w:ascii="Arial" w:hAnsi="Arial" w:cs="Arial"/>
        </w:rPr>
        <w:t xml:space="preserve"> </w:t>
      </w:r>
      <w:r w:rsidR="00DC0789" w:rsidRPr="00625E25">
        <w:rPr>
          <w:rFonts w:ascii="Arial" w:hAnsi="Arial" w:cs="Arial"/>
        </w:rPr>
        <w:t xml:space="preserve">City of Ottawa </w:t>
      </w:r>
      <w:r w:rsidRPr="00625E25">
        <w:rPr>
          <w:rFonts w:ascii="Arial" w:hAnsi="Arial" w:cs="Arial"/>
        </w:rPr>
        <w:t>Rental Housing Management By-law</w:t>
      </w:r>
      <w:r w:rsidR="009614E4" w:rsidRPr="00625E25">
        <w:rPr>
          <w:rFonts w:ascii="Arial" w:hAnsi="Arial" w:cs="Arial"/>
        </w:rPr>
        <w:t xml:space="preserve"> </w:t>
      </w:r>
      <w:r w:rsidR="009614E4" w:rsidRPr="00625E25">
        <w:rPr>
          <w:rFonts w:ascii="Arial" w:hAnsi="Arial" w:cs="Arial"/>
          <w:b/>
          <w:bCs/>
        </w:rPr>
        <w:t>which is to come into force on August 31, 2021 (one year from now)</w:t>
      </w:r>
      <w:r w:rsidR="00625E25">
        <w:rPr>
          <w:rFonts w:ascii="Arial" w:hAnsi="Arial" w:cs="Arial"/>
          <w:b/>
          <w:bCs/>
        </w:rPr>
        <w:t xml:space="preserve">, </w:t>
      </w:r>
      <w:r w:rsidR="00625E25" w:rsidRPr="00625E25">
        <w:rPr>
          <w:rFonts w:ascii="Arial" w:hAnsi="Arial" w:cs="Arial"/>
        </w:rPr>
        <w:t>once finally a</w:t>
      </w:r>
      <w:r w:rsidR="00625E25">
        <w:rPr>
          <w:rFonts w:ascii="Arial" w:hAnsi="Arial" w:cs="Arial"/>
        </w:rPr>
        <w:t>dopt</w:t>
      </w:r>
      <w:r w:rsidR="00625E25" w:rsidRPr="00625E25">
        <w:rPr>
          <w:rFonts w:ascii="Arial" w:hAnsi="Arial" w:cs="Arial"/>
        </w:rPr>
        <w:t xml:space="preserve">ed by </w:t>
      </w:r>
      <w:r w:rsidR="00625E25">
        <w:rPr>
          <w:rFonts w:ascii="Arial" w:hAnsi="Arial" w:cs="Arial"/>
        </w:rPr>
        <w:t>C</w:t>
      </w:r>
      <w:r w:rsidR="00625E25" w:rsidRPr="00625E25">
        <w:rPr>
          <w:rFonts w:ascii="Arial" w:hAnsi="Arial" w:cs="Arial"/>
        </w:rPr>
        <w:t xml:space="preserve">ity </w:t>
      </w:r>
      <w:r w:rsidR="00625E25">
        <w:rPr>
          <w:rFonts w:ascii="Arial" w:hAnsi="Arial" w:cs="Arial"/>
        </w:rPr>
        <w:t>C</w:t>
      </w:r>
      <w:r w:rsidR="00625E25" w:rsidRPr="00625E25">
        <w:rPr>
          <w:rFonts w:ascii="Arial" w:hAnsi="Arial" w:cs="Arial"/>
        </w:rPr>
        <w:t xml:space="preserve">ouncil on </w:t>
      </w:r>
      <w:r w:rsidR="00625E25">
        <w:rPr>
          <w:rFonts w:ascii="Arial" w:hAnsi="Arial" w:cs="Arial"/>
        </w:rPr>
        <w:t>A</w:t>
      </w:r>
      <w:r w:rsidR="00625E25" w:rsidRPr="00625E25">
        <w:rPr>
          <w:rFonts w:ascii="Arial" w:hAnsi="Arial" w:cs="Arial"/>
        </w:rPr>
        <w:t>ug</w:t>
      </w:r>
      <w:r w:rsidR="00625E25">
        <w:rPr>
          <w:rFonts w:ascii="Arial" w:hAnsi="Arial" w:cs="Arial"/>
        </w:rPr>
        <w:t>ust</w:t>
      </w:r>
      <w:r w:rsidR="00625E25" w:rsidRPr="00625E25">
        <w:rPr>
          <w:rFonts w:ascii="Arial" w:hAnsi="Arial" w:cs="Arial"/>
        </w:rPr>
        <w:t xml:space="preserve"> 26, 2020.</w:t>
      </w:r>
    </w:p>
    <w:p w14:paraId="1870A322" w14:textId="77777777" w:rsidR="001F081A" w:rsidRPr="00625E25" w:rsidRDefault="001F081A" w:rsidP="001F081A">
      <w:pPr>
        <w:spacing w:after="60"/>
        <w:rPr>
          <w:rFonts w:ascii="Arial" w:hAnsi="Arial" w:cs="Arial"/>
          <w:b/>
          <w:bCs/>
        </w:rPr>
      </w:pPr>
      <w:r w:rsidRPr="00625E25">
        <w:rPr>
          <w:rFonts w:ascii="Arial" w:hAnsi="Arial" w:cs="Arial"/>
          <w:b/>
          <w:bCs/>
        </w:rPr>
        <w:t>Background</w:t>
      </w:r>
    </w:p>
    <w:p w14:paraId="342F15EF" w14:textId="5A9D05CD" w:rsidR="001F081A" w:rsidRPr="00625E25" w:rsidRDefault="001F081A" w:rsidP="001F081A">
      <w:pPr>
        <w:spacing w:after="120"/>
        <w:rPr>
          <w:rFonts w:ascii="Arial" w:hAnsi="Arial" w:cs="Arial"/>
        </w:rPr>
      </w:pPr>
      <w:r w:rsidRPr="00625E25">
        <w:rPr>
          <w:rFonts w:ascii="Arial" w:hAnsi="Arial" w:cs="Arial"/>
        </w:rPr>
        <w:t>You will recall that in 2019</w:t>
      </w:r>
      <w:r w:rsidR="009614E4" w:rsidRPr="00625E25">
        <w:rPr>
          <w:rFonts w:ascii="Arial" w:hAnsi="Arial" w:cs="Arial"/>
        </w:rPr>
        <w:t>,</w:t>
      </w:r>
      <w:r w:rsidRPr="00625E25">
        <w:rPr>
          <w:rFonts w:ascii="Arial" w:hAnsi="Arial" w:cs="Arial"/>
        </w:rPr>
        <w:t xml:space="preserve"> the City of Ottawa considered landlord licensing. In all or parts of four other Ontario cities, small landlords are required to file extensive documents, to provide extensive documents to tenants and to pay a licensing fee ranging from $200 to $600 per unit per year. In Toronto, landlords with 10 units or more are required to file extensive documents, to make extensive documents available to tenants</w:t>
      </w:r>
      <w:r w:rsidR="006A25FB" w:rsidRPr="00625E25">
        <w:rPr>
          <w:rFonts w:ascii="Arial" w:hAnsi="Arial" w:cs="Arial"/>
        </w:rPr>
        <w:t>,</w:t>
      </w:r>
      <w:r w:rsidRPr="00625E25">
        <w:rPr>
          <w:rFonts w:ascii="Arial" w:hAnsi="Arial" w:cs="Arial"/>
        </w:rPr>
        <w:t xml:space="preserve"> and to pay a </w:t>
      </w:r>
      <w:r w:rsidR="00614450" w:rsidRPr="00625E25">
        <w:rPr>
          <w:rFonts w:ascii="Arial" w:hAnsi="Arial" w:cs="Arial"/>
        </w:rPr>
        <w:t>registration fee of $12 per unit</w:t>
      </w:r>
      <w:r w:rsidRPr="00625E25">
        <w:rPr>
          <w:rFonts w:ascii="Arial" w:hAnsi="Arial" w:cs="Arial"/>
        </w:rPr>
        <w:t xml:space="preserve"> per year. ACORN sought to have landlord licensing </w:t>
      </w:r>
      <w:r w:rsidR="006A25FB" w:rsidRPr="00625E25">
        <w:rPr>
          <w:rFonts w:ascii="Arial" w:hAnsi="Arial" w:cs="Arial"/>
        </w:rPr>
        <w:t xml:space="preserve">or registration </w:t>
      </w:r>
      <w:r w:rsidRPr="00625E25">
        <w:rPr>
          <w:rFonts w:ascii="Arial" w:hAnsi="Arial" w:cs="Arial"/>
        </w:rPr>
        <w:t>apply to all Ottawa rental propert</w:t>
      </w:r>
      <w:r w:rsidR="00614450" w:rsidRPr="00625E25">
        <w:rPr>
          <w:rFonts w:ascii="Arial" w:hAnsi="Arial" w:cs="Arial"/>
        </w:rPr>
        <w:t>ies</w:t>
      </w:r>
      <w:r w:rsidRPr="00625E25">
        <w:rPr>
          <w:rFonts w:ascii="Arial" w:hAnsi="Arial" w:cs="Arial"/>
        </w:rPr>
        <w:t>, and 6 or 7 “progressive” Councillors supported them.</w:t>
      </w:r>
    </w:p>
    <w:p w14:paraId="0D694FB6" w14:textId="0B233C14" w:rsidR="001F081A" w:rsidRPr="00625E25" w:rsidRDefault="001F081A" w:rsidP="001F081A">
      <w:pPr>
        <w:spacing w:after="120"/>
        <w:rPr>
          <w:rFonts w:ascii="Arial" w:hAnsi="Arial" w:cs="Arial"/>
        </w:rPr>
      </w:pPr>
      <w:r w:rsidRPr="00625E25">
        <w:rPr>
          <w:rFonts w:ascii="Arial" w:hAnsi="Arial" w:cs="Arial"/>
        </w:rPr>
        <w:t xml:space="preserve">Thanks to work by all of us in the landlord community, the City rejected </w:t>
      </w:r>
      <w:r w:rsidR="00614450" w:rsidRPr="00625E25">
        <w:rPr>
          <w:rFonts w:ascii="Arial" w:hAnsi="Arial" w:cs="Arial"/>
        </w:rPr>
        <w:t xml:space="preserve">landlord </w:t>
      </w:r>
      <w:r w:rsidRPr="00625E25">
        <w:rPr>
          <w:rFonts w:ascii="Arial" w:hAnsi="Arial" w:cs="Arial"/>
        </w:rPr>
        <w:t>licensing</w:t>
      </w:r>
      <w:r w:rsidR="00614450" w:rsidRPr="00625E25">
        <w:rPr>
          <w:rFonts w:ascii="Arial" w:hAnsi="Arial" w:cs="Arial"/>
        </w:rPr>
        <w:t xml:space="preserve"> and registration</w:t>
      </w:r>
      <w:r w:rsidRPr="00625E25">
        <w:rPr>
          <w:rFonts w:ascii="Arial" w:hAnsi="Arial" w:cs="Arial"/>
        </w:rPr>
        <w:t xml:space="preserve">. However, the City decided to enhance the regulation of property management, </w:t>
      </w:r>
      <w:r w:rsidR="00614450" w:rsidRPr="00625E25">
        <w:rPr>
          <w:rFonts w:ascii="Arial" w:hAnsi="Arial" w:cs="Arial"/>
        </w:rPr>
        <w:t>requir</w:t>
      </w:r>
      <w:r w:rsidRPr="00625E25">
        <w:rPr>
          <w:rFonts w:ascii="Arial" w:hAnsi="Arial" w:cs="Arial"/>
        </w:rPr>
        <w:t xml:space="preserve">ing minimum standards, </w:t>
      </w:r>
      <w:r w:rsidR="006A25FB" w:rsidRPr="00625E25">
        <w:rPr>
          <w:rFonts w:ascii="Arial" w:hAnsi="Arial" w:cs="Arial"/>
        </w:rPr>
        <w:t xml:space="preserve">generally </w:t>
      </w:r>
      <w:r w:rsidRPr="00625E25">
        <w:rPr>
          <w:rFonts w:ascii="Arial" w:hAnsi="Arial" w:cs="Arial"/>
        </w:rPr>
        <w:t xml:space="preserve">based on good practices. </w:t>
      </w:r>
    </w:p>
    <w:p w14:paraId="4D330ABD" w14:textId="73011E37" w:rsidR="005A3256" w:rsidRPr="00625E25" w:rsidRDefault="005A3256" w:rsidP="00EC5452">
      <w:pPr>
        <w:spacing w:before="180" w:after="60"/>
        <w:rPr>
          <w:rFonts w:ascii="Arial" w:hAnsi="Arial" w:cs="Arial"/>
          <w:b/>
          <w:bCs/>
        </w:rPr>
      </w:pPr>
      <w:r w:rsidRPr="00625E25">
        <w:rPr>
          <w:rFonts w:ascii="Arial" w:hAnsi="Arial" w:cs="Arial"/>
          <w:b/>
          <w:bCs/>
        </w:rPr>
        <w:t>Status and overview</w:t>
      </w:r>
    </w:p>
    <w:p w14:paraId="7D3CAB09" w14:textId="58ECC188" w:rsidR="005A3256" w:rsidRPr="00625E25" w:rsidRDefault="005A3256" w:rsidP="00A40662">
      <w:pPr>
        <w:spacing w:after="120"/>
        <w:rPr>
          <w:rFonts w:ascii="Arial" w:hAnsi="Arial" w:cs="Arial"/>
        </w:rPr>
      </w:pPr>
      <w:r w:rsidRPr="00625E25">
        <w:rPr>
          <w:rFonts w:ascii="Arial" w:hAnsi="Arial" w:cs="Arial"/>
        </w:rPr>
        <w:t xml:space="preserve">The City of Ottawa’s Community and Protective Services Committee (CPSC) has approved the proposed </w:t>
      </w:r>
      <w:r w:rsidR="00E40F8B" w:rsidRPr="00625E25">
        <w:rPr>
          <w:rFonts w:ascii="Arial" w:hAnsi="Arial" w:cs="Arial"/>
        </w:rPr>
        <w:t xml:space="preserve">new </w:t>
      </w:r>
      <w:r w:rsidRPr="00625E25">
        <w:rPr>
          <w:rFonts w:ascii="Arial" w:hAnsi="Arial" w:cs="Arial"/>
        </w:rPr>
        <w:t xml:space="preserve">by-law with a few </w:t>
      </w:r>
      <w:r w:rsidR="009614E4" w:rsidRPr="00625E25">
        <w:rPr>
          <w:rFonts w:ascii="Arial" w:hAnsi="Arial" w:cs="Arial"/>
        </w:rPr>
        <w:t xml:space="preserve">helpful </w:t>
      </w:r>
      <w:r w:rsidRPr="00625E25">
        <w:rPr>
          <w:rFonts w:ascii="Arial" w:hAnsi="Arial" w:cs="Arial"/>
        </w:rPr>
        <w:t>changes</w:t>
      </w:r>
      <w:r w:rsidR="009614E4" w:rsidRPr="00625E25">
        <w:rPr>
          <w:rFonts w:ascii="Arial" w:hAnsi="Arial" w:cs="Arial"/>
        </w:rPr>
        <w:t xml:space="preserve"> from the proposed By-law</w:t>
      </w:r>
      <w:r w:rsidR="00625E25">
        <w:rPr>
          <w:rFonts w:ascii="Arial" w:hAnsi="Arial" w:cs="Arial"/>
        </w:rPr>
        <w:t>, which was released two weeks ago</w:t>
      </w:r>
      <w:r w:rsidRPr="00625E25">
        <w:rPr>
          <w:rFonts w:ascii="Arial" w:hAnsi="Arial" w:cs="Arial"/>
        </w:rPr>
        <w:t>. City Council is to make the final decision on the By-law on Wednesday, August 26. The new By-law is almost certain to be approved as it now stands.</w:t>
      </w:r>
    </w:p>
    <w:p w14:paraId="40800E1B" w14:textId="5304CCAB" w:rsidR="004F211A" w:rsidRPr="00625E25" w:rsidRDefault="00BE28F0" w:rsidP="00A40662">
      <w:pPr>
        <w:spacing w:after="120"/>
        <w:rPr>
          <w:rFonts w:ascii="Arial" w:hAnsi="Arial" w:cs="Arial"/>
        </w:rPr>
      </w:pPr>
      <w:r w:rsidRPr="00625E25">
        <w:rPr>
          <w:rFonts w:ascii="Arial" w:hAnsi="Arial" w:cs="Arial"/>
        </w:rPr>
        <w:t xml:space="preserve">The </w:t>
      </w:r>
      <w:r w:rsidR="00EA5EC4" w:rsidRPr="00625E25">
        <w:rPr>
          <w:rFonts w:ascii="Arial" w:hAnsi="Arial" w:cs="Arial"/>
        </w:rPr>
        <w:t xml:space="preserve">new </w:t>
      </w:r>
      <w:r w:rsidR="00A52C62" w:rsidRPr="00625E25">
        <w:rPr>
          <w:rFonts w:ascii="Arial" w:hAnsi="Arial" w:cs="Arial"/>
        </w:rPr>
        <w:t>B</w:t>
      </w:r>
      <w:r w:rsidRPr="00625E25">
        <w:rPr>
          <w:rFonts w:ascii="Arial" w:hAnsi="Arial" w:cs="Arial"/>
        </w:rPr>
        <w:t xml:space="preserve">y-law </w:t>
      </w:r>
      <w:r w:rsidR="005A3256" w:rsidRPr="00625E25">
        <w:rPr>
          <w:rFonts w:ascii="Arial" w:hAnsi="Arial" w:cs="Arial"/>
        </w:rPr>
        <w:t xml:space="preserve">will </w:t>
      </w:r>
      <w:r w:rsidRPr="00625E25">
        <w:rPr>
          <w:rFonts w:ascii="Arial" w:hAnsi="Arial" w:cs="Arial"/>
        </w:rPr>
        <w:t xml:space="preserve">set minimum standards. Most landlords are already </w:t>
      </w:r>
      <w:r w:rsidR="00B96E56" w:rsidRPr="00625E25">
        <w:rPr>
          <w:rFonts w:ascii="Arial" w:hAnsi="Arial" w:cs="Arial"/>
        </w:rPr>
        <w:t xml:space="preserve">meeting or </w:t>
      </w:r>
      <w:r w:rsidRPr="00625E25">
        <w:rPr>
          <w:rFonts w:ascii="Arial" w:hAnsi="Arial" w:cs="Arial"/>
        </w:rPr>
        <w:t xml:space="preserve">exceeding </w:t>
      </w:r>
      <w:r w:rsidR="00B96E56" w:rsidRPr="00625E25">
        <w:rPr>
          <w:rFonts w:ascii="Arial" w:hAnsi="Arial" w:cs="Arial"/>
        </w:rPr>
        <w:t xml:space="preserve">most of </w:t>
      </w:r>
      <w:r w:rsidRPr="00625E25">
        <w:rPr>
          <w:rFonts w:ascii="Arial" w:hAnsi="Arial" w:cs="Arial"/>
        </w:rPr>
        <w:t xml:space="preserve">the standards most of the time. </w:t>
      </w:r>
      <w:r w:rsidR="00A52C62" w:rsidRPr="00625E25">
        <w:rPr>
          <w:rFonts w:ascii="Arial" w:hAnsi="Arial" w:cs="Arial"/>
        </w:rPr>
        <w:t>While it has always been go</w:t>
      </w:r>
      <w:r w:rsidR="005A3256" w:rsidRPr="00625E25">
        <w:rPr>
          <w:rFonts w:ascii="Arial" w:hAnsi="Arial" w:cs="Arial"/>
        </w:rPr>
        <w:t>o</w:t>
      </w:r>
      <w:r w:rsidR="00A52C62" w:rsidRPr="00625E25">
        <w:rPr>
          <w:rFonts w:ascii="Arial" w:hAnsi="Arial" w:cs="Arial"/>
        </w:rPr>
        <w:t>d practice, now</w:t>
      </w:r>
      <w:r w:rsidR="004F211A" w:rsidRPr="00625E25">
        <w:rPr>
          <w:rFonts w:ascii="Arial" w:hAnsi="Arial" w:cs="Arial"/>
        </w:rPr>
        <w:t xml:space="preserve"> more </w:t>
      </w:r>
      <w:r w:rsidR="009614E4" w:rsidRPr="00625E25">
        <w:rPr>
          <w:rFonts w:ascii="Arial" w:hAnsi="Arial" w:cs="Arial"/>
        </w:rPr>
        <w:t xml:space="preserve">than ever, it will be important </w:t>
      </w:r>
      <w:r w:rsidR="004F211A" w:rsidRPr="00625E25">
        <w:rPr>
          <w:rFonts w:ascii="Arial" w:hAnsi="Arial" w:cs="Arial"/>
        </w:rPr>
        <w:t xml:space="preserve">to </w:t>
      </w:r>
      <w:r w:rsidR="0022256B" w:rsidRPr="00625E25">
        <w:rPr>
          <w:rFonts w:ascii="Arial" w:hAnsi="Arial" w:cs="Arial"/>
        </w:rPr>
        <w:t>communicate</w:t>
      </w:r>
      <w:r w:rsidR="004F211A" w:rsidRPr="00625E25">
        <w:rPr>
          <w:rFonts w:ascii="Arial" w:hAnsi="Arial" w:cs="Arial"/>
        </w:rPr>
        <w:t xml:space="preserve"> in writing</w:t>
      </w:r>
      <w:r w:rsidR="00A52C62" w:rsidRPr="00625E25">
        <w:rPr>
          <w:rFonts w:ascii="Arial" w:hAnsi="Arial" w:cs="Arial"/>
        </w:rPr>
        <w:t xml:space="preserve"> as much as possible</w:t>
      </w:r>
      <w:r w:rsidR="004F211A" w:rsidRPr="00625E25">
        <w:rPr>
          <w:rFonts w:ascii="Arial" w:hAnsi="Arial" w:cs="Arial"/>
        </w:rPr>
        <w:t xml:space="preserve">, </w:t>
      </w:r>
      <w:r w:rsidR="0022256B" w:rsidRPr="00625E25">
        <w:rPr>
          <w:rFonts w:ascii="Arial" w:hAnsi="Arial" w:cs="Arial"/>
        </w:rPr>
        <w:t xml:space="preserve">to keep notes about what you do, </w:t>
      </w:r>
      <w:r w:rsidR="004F211A" w:rsidRPr="00625E25">
        <w:rPr>
          <w:rFonts w:ascii="Arial" w:hAnsi="Arial" w:cs="Arial"/>
        </w:rPr>
        <w:t xml:space="preserve">and to keep those </w:t>
      </w:r>
      <w:r w:rsidR="0022256B" w:rsidRPr="00625E25">
        <w:rPr>
          <w:rFonts w:ascii="Arial" w:hAnsi="Arial" w:cs="Arial"/>
        </w:rPr>
        <w:t>e-mails</w:t>
      </w:r>
      <w:r w:rsidR="009614E4" w:rsidRPr="00625E25">
        <w:rPr>
          <w:rFonts w:ascii="Arial" w:hAnsi="Arial" w:cs="Arial"/>
        </w:rPr>
        <w:t xml:space="preserve">, </w:t>
      </w:r>
      <w:r w:rsidR="006A25FB" w:rsidRPr="00625E25">
        <w:rPr>
          <w:rFonts w:ascii="Arial" w:hAnsi="Arial" w:cs="Arial"/>
        </w:rPr>
        <w:t xml:space="preserve">notices, </w:t>
      </w:r>
      <w:r w:rsidR="0022256B" w:rsidRPr="00625E25">
        <w:rPr>
          <w:rFonts w:ascii="Arial" w:hAnsi="Arial" w:cs="Arial"/>
        </w:rPr>
        <w:t xml:space="preserve">letters and </w:t>
      </w:r>
      <w:r w:rsidR="004F211A" w:rsidRPr="00625E25">
        <w:rPr>
          <w:rFonts w:ascii="Arial" w:hAnsi="Arial" w:cs="Arial"/>
        </w:rPr>
        <w:t>notes in an organized manner.</w:t>
      </w:r>
    </w:p>
    <w:p w14:paraId="3AD23641" w14:textId="7D6332AC" w:rsidR="00BB7EC9" w:rsidRPr="00625E25" w:rsidRDefault="00BB7EC9" w:rsidP="00EC5452">
      <w:pPr>
        <w:rPr>
          <w:rFonts w:ascii="Arial" w:hAnsi="Arial" w:cs="Arial"/>
        </w:rPr>
      </w:pPr>
      <w:r w:rsidRPr="00625E25">
        <w:rPr>
          <w:rFonts w:ascii="Arial" w:hAnsi="Arial" w:cs="Arial"/>
        </w:rPr>
        <w:t>The four key areas are</w:t>
      </w:r>
    </w:p>
    <w:p w14:paraId="37D2BC10" w14:textId="1F97DCAD" w:rsidR="00BB7EC9" w:rsidRPr="00625E25" w:rsidRDefault="00BB7EC9" w:rsidP="00EC5452">
      <w:pPr>
        <w:pStyle w:val="ListParagraph"/>
        <w:numPr>
          <w:ilvl w:val="0"/>
          <w:numId w:val="3"/>
        </w:numPr>
        <w:rPr>
          <w:rFonts w:ascii="Arial" w:hAnsi="Arial" w:cs="Arial"/>
        </w:rPr>
      </w:pPr>
      <w:r w:rsidRPr="00625E25">
        <w:rPr>
          <w:rFonts w:ascii="Arial" w:hAnsi="Arial" w:cs="Arial"/>
        </w:rPr>
        <w:t>Standards for tenant services (</w:t>
      </w:r>
      <w:r w:rsidR="00E40F8B" w:rsidRPr="00625E25">
        <w:rPr>
          <w:rFonts w:ascii="Arial" w:hAnsi="Arial" w:cs="Arial"/>
        </w:rPr>
        <w:t xml:space="preserve">responses to </w:t>
      </w:r>
      <w:r w:rsidRPr="00625E25">
        <w:rPr>
          <w:rFonts w:ascii="Arial" w:hAnsi="Arial" w:cs="Arial"/>
        </w:rPr>
        <w:t xml:space="preserve">repair </w:t>
      </w:r>
      <w:r w:rsidR="00E40F8B" w:rsidRPr="00625E25">
        <w:rPr>
          <w:rFonts w:ascii="Arial" w:hAnsi="Arial" w:cs="Arial"/>
        </w:rPr>
        <w:t xml:space="preserve">requests </w:t>
      </w:r>
      <w:r w:rsidRPr="00625E25">
        <w:rPr>
          <w:rFonts w:ascii="Arial" w:hAnsi="Arial" w:cs="Arial"/>
        </w:rPr>
        <w:t xml:space="preserve">and </w:t>
      </w:r>
      <w:r w:rsidR="00E40F8B" w:rsidRPr="00625E25">
        <w:rPr>
          <w:rFonts w:ascii="Arial" w:hAnsi="Arial" w:cs="Arial"/>
        </w:rPr>
        <w:t>record keeping</w:t>
      </w:r>
      <w:r w:rsidRPr="00625E25">
        <w:rPr>
          <w:rFonts w:ascii="Arial" w:hAnsi="Arial" w:cs="Arial"/>
        </w:rPr>
        <w:t>)</w:t>
      </w:r>
    </w:p>
    <w:p w14:paraId="54445050" w14:textId="5326527E" w:rsidR="00BB7EC9" w:rsidRPr="00625E25" w:rsidRDefault="00BB7EC9" w:rsidP="00EC5452">
      <w:pPr>
        <w:pStyle w:val="ListParagraph"/>
        <w:numPr>
          <w:ilvl w:val="0"/>
          <w:numId w:val="3"/>
        </w:numPr>
        <w:rPr>
          <w:rFonts w:ascii="Arial" w:hAnsi="Arial" w:cs="Arial"/>
        </w:rPr>
      </w:pPr>
      <w:r w:rsidRPr="00625E25">
        <w:rPr>
          <w:rFonts w:ascii="Arial" w:hAnsi="Arial" w:cs="Arial"/>
        </w:rPr>
        <w:t>Information for tenants, including contact information, waste handling rules and parking rules</w:t>
      </w:r>
    </w:p>
    <w:p w14:paraId="00378ED5" w14:textId="619BF255" w:rsidR="00BB7EC9" w:rsidRPr="00625E25" w:rsidRDefault="00BB7EC9" w:rsidP="00EC5452">
      <w:pPr>
        <w:pStyle w:val="ListParagraph"/>
        <w:numPr>
          <w:ilvl w:val="0"/>
          <w:numId w:val="3"/>
        </w:numPr>
        <w:rPr>
          <w:rFonts w:ascii="Arial" w:hAnsi="Arial" w:cs="Arial"/>
        </w:rPr>
      </w:pPr>
      <w:r w:rsidRPr="00625E25">
        <w:rPr>
          <w:rFonts w:ascii="Arial" w:hAnsi="Arial" w:cs="Arial"/>
        </w:rPr>
        <w:t>Pest control</w:t>
      </w:r>
    </w:p>
    <w:p w14:paraId="36AC9ED7" w14:textId="49BF35B8" w:rsidR="00BB7EC9" w:rsidRPr="00625E25" w:rsidRDefault="00BB7EC9" w:rsidP="00BB7EC9">
      <w:pPr>
        <w:pStyle w:val="ListParagraph"/>
        <w:numPr>
          <w:ilvl w:val="0"/>
          <w:numId w:val="3"/>
        </w:numPr>
        <w:spacing w:after="120"/>
        <w:rPr>
          <w:rFonts w:ascii="Arial" w:hAnsi="Arial" w:cs="Arial"/>
        </w:rPr>
      </w:pPr>
      <w:r w:rsidRPr="00625E25">
        <w:rPr>
          <w:rFonts w:ascii="Arial" w:hAnsi="Arial" w:cs="Arial"/>
        </w:rPr>
        <w:t>Capital maintenance plan</w:t>
      </w:r>
      <w:r w:rsidR="00E40F8B" w:rsidRPr="00625E25">
        <w:rPr>
          <w:rFonts w:ascii="Arial" w:hAnsi="Arial" w:cs="Arial"/>
        </w:rPr>
        <w:t>ning</w:t>
      </w:r>
    </w:p>
    <w:p w14:paraId="365C29F3" w14:textId="1AA64534" w:rsidR="00BE28F0" w:rsidRPr="00625E25" w:rsidRDefault="00BB7EC9" w:rsidP="00625E25">
      <w:pPr>
        <w:pStyle w:val="ListParagraph"/>
        <w:numPr>
          <w:ilvl w:val="0"/>
          <w:numId w:val="4"/>
        </w:numPr>
        <w:spacing w:before="180" w:after="60"/>
        <w:rPr>
          <w:rFonts w:ascii="Arial" w:hAnsi="Arial" w:cs="Arial"/>
          <w:b/>
          <w:bCs/>
        </w:rPr>
      </w:pPr>
      <w:r w:rsidRPr="00625E25">
        <w:rPr>
          <w:rFonts w:ascii="Arial" w:hAnsi="Arial" w:cs="Arial"/>
          <w:b/>
          <w:bCs/>
        </w:rPr>
        <w:t>Standards for tenant services (repair timelines and procedures)</w:t>
      </w:r>
    </w:p>
    <w:p w14:paraId="23532F22" w14:textId="08E827E0" w:rsidR="00BB7EC9" w:rsidRPr="00625E25" w:rsidRDefault="00E40F8B" w:rsidP="00BB7EC9">
      <w:pPr>
        <w:spacing w:before="60" w:after="60"/>
        <w:rPr>
          <w:rFonts w:ascii="Arial" w:hAnsi="Arial" w:cs="Arial"/>
        </w:rPr>
      </w:pPr>
      <w:r w:rsidRPr="00625E25">
        <w:rPr>
          <w:rFonts w:ascii="Arial" w:hAnsi="Arial" w:cs="Arial"/>
        </w:rPr>
        <w:t>Under the new by-law, t</w:t>
      </w:r>
      <w:r w:rsidR="00BB7EC9" w:rsidRPr="00625E25">
        <w:rPr>
          <w:rFonts w:ascii="Arial" w:hAnsi="Arial" w:cs="Arial"/>
        </w:rPr>
        <w:t xml:space="preserve">he landlord </w:t>
      </w:r>
      <w:r w:rsidRPr="00625E25">
        <w:rPr>
          <w:rFonts w:ascii="Arial" w:hAnsi="Arial" w:cs="Arial"/>
        </w:rPr>
        <w:t xml:space="preserve">will </w:t>
      </w:r>
      <w:r w:rsidR="00BB7EC9" w:rsidRPr="00625E25">
        <w:rPr>
          <w:rFonts w:ascii="Arial" w:hAnsi="Arial" w:cs="Arial"/>
        </w:rPr>
        <w:t>need to reply to a tenant repair request within 24 hours for urgent matters, and within 7 days for non-urgent matters (including pest infestations).</w:t>
      </w:r>
    </w:p>
    <w:p w14:paraId="4943E69F" w14:textId="186F60C8" w:rsidR="00BB7EC9" w:rsidRPr="00625E25" w:rsidRDefault="00BB7EC9" w:rsidP="00BB7EC9">
      <w:pPr>
        <w:spacing w:before="60" w:after="60"/>
        <w:rPr>
          <w:rFonts w:ascii="Arial" w:hAnsi="Arial" w:cs="Arial"/>
        </w:rPr>
      </w:pPr>
      <w:r w:rsidRPr="00625E25">
        <w:rPr>
          <w:rFonts w:ascii="Arial" w:hAnsi="Arial" w:cs="Arial"/>
        </w:rPr>
        <w:t>It is implicit that the landlord should start to organize the repair work within that time, but clear that the landlord need NOT complete the repair within those timelines.</w:t>
      </w:r>
    </w:p>
    <w:p w14:paraId="09ECB01B" w14:textId="235F7FE6" w:rsidR="00BB7EC9" w:rsidRPr="00625E25" w:rsidRDefault="00E40F8B" w:rsidP="00BB7EC9">
      <w:pPr>
        <w:spacing w:after="120"/>
        <w:rPr>
          <w:rFonts w:ascii="Arial" w:hAnsi="Arial" w:cs="Arial"/>
          <w:b/>
          <w:bCs/>
        </w:rPr>
      </w:pPr>
      <w:r w:rsidRPr="00625E25">
        <w:rPr>
          <w:rFonts w:ascii="Arial" w:hAnsi="Arial" w:cs="Arial"/>
          <w:b/>
          <w:bCs/>
        </w:rPr>
        <w:t>Under the new by-law, l</w:t>
      </w:r>
      <w:r w:rsidR="00BB7EC9" w:rsidRPr="00625E25">
        <w:rPr>
          <w:rFonts w:ascii="Arial" w:hAnsi="Arial" w:cs="Arial"/>
          <w:b/>
          <w:bCs/>
        </w:rPr>
        <w:t xml:space="preserve">andlords </w:t>
      </w:r>
      <w:r w:rsidRPr="00625E25">
        <w:rPr>
          <w:rFonts w:ascii="Arial" w:hAnsi="Arial" w:cs="Arial"/>
          <w:b/>
          <w:bCs/>
        </w:rPr>
        <w:t xml:space="preserve">will </w:t>
      </w:r>
      <w:r w:rsidR="00BB7EC9" w:rsidRPr="00625E25">
        <w:rPr>
          <w:rFonts w:ascii="Arial" w:hAnsi="Arial" w:cs="Arial"/>
          <w:b/>
          <w:bCs/>
        </w:rPr>
        <w:t xml:space="preserve">need to keep a record of </w:t>
      </w:r>
      <w:r w:rsidRPr="00625E25">
        <w:rPr>
          <w:rFonts w:ascii="Arial" w:hAnsi="Arial" w:cs="Arial"/>
          <w:b/>
          <w:bCs/>
        </w:rPr>
        <w:t xml:space="preserve">their </w:t>
      </w:r>
      <w:r w:rsidR="00BB7EC9" w:rsidRPr="00625E25">
        <w:rPr>
          <w:rFonts w:ascii="Arial" w:hAnsi="Arial" w:cs="Arial"/>
          <w:b/>
          <w:bCs/>
        </w:rPr>
        <w:t xml:space="preserve">communications </w:t>
      </w:r>
      <w:r w:rsidRPr="00625E25">
        <w:rPr>
          <w:rFonts w:ascii="Arial" w:hAnsi="Arial" w:cs="Arial"/>
          <w:b/>
          <w:bCs/>
        </w:rPr>
        <w:t xml:space="preserve">from and to tenants, </w:t>
      </w:r>
      <w:r w:rsidR="00BB7EC9" w:rsidRPr="00625E25">
        <w:rPr>
          <w:rFonts w:ascii="Arial" w:hAnsi="Arial" w:cs="Arial"/>
          <w:b/>
          <w:bCs/>
        </w:rPr>
        <w:t xml:space="preserve">and their actions </w:t>
      </w:r>
      <w:r w:rsidRPr="00625E25">
        <w:rPr>
          <w:rFonts w:ascii="Arial" w:hAnsi="Arial" w:cs="Arial"/>
          <w:b/>
          <w:bCs/>
        </w:rPr>
        <w:t xml:space="preserve">to address </w:t>
      </w:r>
      <w:r w:rsidR="00BB7EC9" w:rsidRPr="00625E25">
        <w:rPr>
          <w:rFonts w:ascii="Arial" w:hAnsi="Arial" w:cs="Arial"/>
          <w:b/>
          <w:bCs/>
        </w:rPr>
        <w:t>each repair request.</w:t>
      </w:r>
    </w:p>
    <w:p w14:paraId="7769389C" w14:textId="431711A3" w:rsidR="00BB7EC9" w:rsidRPr="00625E25" w:rsidRDefault="00BB7EC9" w:rsidP="002D46B8">
      <w:pPr>
        <w:pStyle w:val="ListParagraph"/>
        <w:keepNext/>
        <w:keepLines/>
        <w:numPr>
          <w:ilvl w:val="0"/>
          <w:numId w:val="4"/>
        </w:numPr>
        <w:spacing w:before="180" w:after="60"/>
        <w:rPr>
          <w:rFonts w:ascii="Arial" w:hAnsi="Arial" w:cs="Arial"/>
          <w:b/>
          <w:bCs/>
        </w:rPr>
      </w:pPr>
      <w:r w:rsidRPr="00625E25">
        <w:rPr>
          <w:rFonts w:ascii="Arial" w:hAnsi="Arial" w:cs="Arial"/>
          <w:b/>
          <w:bCs/>
        </w:rPr>
        <w:lastRenderedPageBreak/>
        <w:t>Information for tenants</w:t>
      </w:r>
    </w:p>
    <w:p w14:paraId="3A52CAD4" w14:textId="2E9F69A3" w:rsidR="00BB7EC9" w:rsidRPr="00625E25" w:rsidRDefault="00BB7EC9" w:rsidP="002D46B8">
      <w:pPr>
        <w:keepNext/>
        <w:keepLines/>
        <w:spacing w:after="120"/>
        <w:rPr>
          <w:rFonts w:ascii="Arial" w:hAnsi="Arial" w:cs="Arial"/>
        </w:rPr>
      </w:pPr>
      <w:r w:rsidRPr="00625E25">
        <w:rPr>
          <w:rFonts w:ascii="Arial" w:hAnsi="Arial" w:cs="Arial"/>
        </w:rPr>
        <w:t xml:space="preserve">Landlords will need to prepare and deliver a package of information including contact information, </w:t>
      </w:r>
      <w:r w:rsidR="00EC5452" w:rsidRPr="00625E25">
        <w:rPr>
          <w:rFonts w:ascii="Arial" w:hAnsi="Arial" w:cs="Arial"/>
        </w:rPr>
        <w:t xml:space="preserve">a fire safety statement, a statement about Human Rights, a statement about calling 311, </w:t>
      </w:r>
      <w:r w:rsidRPr="00625E25">
        <w:rPr>
          <w:rFonts w:ascii="Arial" w:hAnsi="Arial" w:cs="Arial"/>
        </w:rPr>
        <w:t>waste handling rules and parking rules</w:t>
      </w:r>
      <w:r w:rsidR="00EC5452" w:rsidRPr="00625E25">
        <w:rPr>
          <w:rFonts w:ascii="Arial" w:hAnsi="Arial" w:cs="Arial"/>
        </w:rPr>
        <w:t>.</w:t>
      </w:r>
    </w:p>
    <w:p w14:paraId="30954133" w14:textId="4EBF7F21" w:rsidR="00072BCC" w:rsidRPr="00625E25" w:rsidRDefault="001F081A" w:rsidP="00072BCC">
      <w:pPr>
        <w:spacing w:before="60" w:after="60"/>
        <w:rPr>
          <w:rFonts w:ascii="Arial" w:hAnsi="Arial" w:cs="Arial"/>
        </w:rPr>
      </w:pPr>
      <w:r w:rsidRPr="00625E25">
        <w:rPr>
          <w:rFonts w:ascii="Arial" w:hAnsi="Arial" w:cs="Arial"/>
        </w:rPr>
        <w:t xml:space="preserve">Most landlords are already providing tenants with </w:t>
      </w:r>
      <w:r w:rsidR="006A25FB" w:rsidRPr="00625E25">
        <w:rPr>
          <w:rFonts w:ascii="Arial" w:hAnsi="Arial" w:cs="Arial"/>
        </w:rPr>
        <w:t xml:space="preserve">most of </w:t>
      </w:r>
      <w:r w:rsidRPr="00625E25">
        <w:rPr>
          <w:rFonts w:ascii="Arial" w:hAnsi="Arial" w:cs="Arial"/>
        </w:rPr>
        <w:t>the required information, just not providing it in one package.</w:t>
      </w:r>
      <w:r w:rsidR="00072BCC" w:rsidRPr="00625E25">
        <w:rPr>
          <w:rFonts w:ascii="Arial" w:hAnsi="Arial" w:cs="Arial"/>
        </w:rPr>
        <w:t xml:space="preserve"> Ten days ago</w:t>
      </w:r>
      <w:r w:rsidR="009614E4" w:rsidRPr="00625E25">
        <w:rPr>
          <w:rFonts w:ascii="Arial" w:hAnsi="Arial" w:cs="Arial"/>
        </w:rPr>
        <w:t>,</w:t>
      </w:r>
      <w:r w:rsidR="00072BCC" w:rsidRPr="00625E25">
        <w:rPr>
          <w:rFonts w:ascii="Arial" w:hAnsi="Arial" w:cs="Arial"/>
        </w:rPr>
        <w:t xml:space="preserve"> the </w:t>
      </w:r>
      <w:r w:rsidR="009614E4" w:rsidRPr="00625E25">
        <w:rPr>
          <w:rFonts w:ascii="Arial" w:hAnsi="Arial" w:cs="Arial"/>
        </w:rPr>
        <w:t xml:space="preserve">proposed </w:t>
      </w:r>
      <w:r w:rsidR="00072BCC" w:rsidRPr="00625E25">
        <w:rPr>
          <w:rFonts w:ascii="Arial" w:hAnsi="Arial" w:cs="Arial"/>
        </w:rPr>
        <w:t>by-law required landlo</w:t>
      </w:r>
      <w:r w:rsidR="009614E4" w:rsidRPr="00625E25">
        <w:rPr>
          <w:rFonts w:ascii="Arial" w:hAnsi="Arial" w:cs="Arial"/>
        </w:rPr>
        <w:t>rds</w:t>
      </w:r>
      <w:r w:rsidR="00072BCC" w:rsidRPr="00625E25">
        <w:rPr>
          <w:rFonts w:ascii="Arial" w:hAnsi="Arial" w:cs="Arial"/>
        </w:rPr>
        <w:t xml:space="preserve"> to give two copies to every tenant</w:t>
      </w:r>
      <w:r w:rsidR="009614E4" w:rsidRPr="00625E25">
        <w:rPr>
          <w:rFonts w:ascii="Arial" w:hAnsi="Arial" w:cs="Arial"/>
        </w:rPr>
        <w:t>,</w:t>
      </w:r>
      <w:r w:rsidR="00072BCC" w:rsidRPr="00625E25">
        <w:rPr>
          <w:rFonts w:ascii="Arial" w:hAnsi="Arial" w:cs="Arial"/>
        </w:rPr>
        <w:t xml:space="preserve"> and get one signed copy back for each tenant’s file. That applied both to the initial document and all updates. That is not a problem for new tenants, but it would have been difficult for many existing tenants. Failing a signature, landlords were to send the tenant a copy by registered mail or courier, keeping the receipt to prove service, costing over $10 per unit.</w:t>
      </w:r>
    </w:p>
    <w:p w14:paraId="6D45EEB7" w14:textId="00E11BBB" w:rsidR="00072BCC" w:rsidRPr="00625E25" w:rsidRDefault="009614E4" w:rsidP="00614450">
      <w:pPr>
        <w:rPr>
          <w:rFonts w:ascii="Arial" w:hAnsi="Arial" w:cs="Arial"/>
        </w:rPr>
      </w:pPr>
      <w:r w:rsidRPr="00625E25">
        <w:rPr>
          <w:rFonts w:ascii="Arial" w:hAnsi="Arial" w:cs="Arial"/>
        </w:rPr>
        <w:t xml:space="preserve">With the City staff and CPSC, </w:t>
      </w:r>
      <w:r w:rsidR="00020B00">
        <w:rPr>
          <w:rFonts w:ascii="Arial" w:hAnsi="Arial" w:cs="Arial"/>
        </w:rPr>
        <w:t>I</w:t>
      </w:r>
      <w:r w:rsidR="00072BCC" w:rsidRPr="00625E25">
        <w:rPr>
          <w:rFonts w:ascii="Arial" w:hAnsi="Arial" w:cs="Arial"/>
        </w:rPr>
        <w:t xml:space="preserve"> addressed the problem of tenants who will not sign</w:t>
      </w:r>
      <w:r w:rsidRPr="00625E25">
        <w:rPr>
          <w:rFonts w:ascii="Arial" w:hAnsi="Arial" w:cs="Arial"/>
        </w:rPr>
        <w:t>.</w:t>
      </w:r>
      <w:r w:rsidR="00072BCC" w:rsidRPr="00625E25">
        <w:rPr>
          <w:rFonts w:ascii="Arial" w:hAnsi="Arial" w:cs="Arial"/>
        </w:rPr>
        <w:t xml:space="preserve"> Now the by-law will require landlords to attempt to get a signature for the initial document, and then we can prove delivery </w:t>
      </w:r>
      <w:r w:rsidR="00EC5452" w:rsidRPr="00625E25">
        <w:rPr>
          <w:rFonts w:ascii="Arial" w:hAnsi="Arial" w:cs="Arial"/>
        </w:rPr>
        <w:t>using</w:t>
      </w:r>
      <w:r w:rsidRPr="00625E25">
        <w:rPr>
          <w:rFonts w:ascii="Arial" w:hAnsi="Arial" w:cs="Arial"/>
        </w:rPr>
        <w:t>:</w:t>
      </w:r>
    </w:p>
    <w:p w14:paraId="1955412B" w14:textId="77777777" w:rsidR="00EC5452" w:rsidRPr="00625E25" w:rsidRDefault="00EC5452" w:rsidP="00614450">
      <w:pPr>
        <w:numPr>
          <w:ilvl w:val="0"/>
          <w:numId w:val="1"/>
        </w:numPr>
        <w:spacing w:line="259" w:lineRule="auto"/>
        <w:rPr>
          <w:rFonts w:ascii="Arial" w:eastAsia="Times New Roman" w:hAnsi="Arial" w:cs="Arial"/>
        </w:rPr>
      </w:pPr>
      <w:r w:rsidRPr="00625E25">
        <w:rPr>
          <w:rFonts w:ascii="Arial" w:eastAsia="Times New Roman" w:hAnsi="Arial" w:cs="Arial"/>
        </w:rPr>
        <w:t>delivery by e-mail (with a delivery receipt)</w:t>
      </w:r>
    </w:p>
    <w:p w14:paraId="76B1C40B" w14:textId="76E63E29" w:rsidR="00EC5452" w:rsidRPr="00625E25" w:rsidRDefault="00EC5452" w:rsidP="00614450">
      <w:pPr>
        <w:numPr>
          <w:ilvl w:val="0"/>
          <w:numId w:val="1"/>
        </w:numPr>
        <w:spacing w:line="259" w:lineRule="auto"/>
        <w:rPr>
          <w:rFonts w:ascii="Arial" w:eastAsia="Times New Roman" w:hAnsi="Arial" w:cs="Arial"/>
        </w:rPr>
      </w:pPr>
      <w:r w:rsidRPr="00625E25">
        <w:rPr>
          <w:rFonts w:ascii="Arial" w:eastAsia="Times New Roman" w:hAnsi="Arial" w:cs="Arial"/>
        </w:rPr>
        <w:t>delivery by hand receiving a separate receipt</w:t>
      </w:r>
    </w:p>
    <w:p w14:paraId="1CBAC765" w14:textId="4DA51ED8" w:rsidR="00EC5452" w:rsidRPr="00625E25" w:rsidRDefault="006A25FB" w:rsidP="00614450">
      <w:pPr>
        <w:numPr>
          <w:ilvl w:val="0"/>
          <w:numId w:val="1"/>
        </w:numPr>
        <w:spacing w:line="259" w:lineRule="auto"/>
        <w:rPr>
          <w:rFonts w:ascii="Arial" w:eastAsia="Times New Roman" w:hAnsi="Arial" w:cs="Arial"/>
        </w:rPr>
      </w:pPr>
      <w:r w:rsidRPr="00625E25">
        <w:rPr>
          <w:rFonts w:ascii="Arial" w:eastAsia="Times New Roman" w:hAnsi="Arial" w:cs="Arial"/>
        </w:rPr>
        <w:t>delivery to</w:t>
      </w:r>
      <w:r w:rsidR="00EC5452" w:rsidRPr="00625E25">
        <w:rPr>
          <w:rFonts w:ascii="Arial" w:eastAsia="Times New Roman" w:hAnsi="Arial" w:cs="Arial"/>
        </w:rPr>
        <w:t xml:space="preserve"> an apparent adult at the unit receiving a separate receipt</w:t>
      </w:r>
    </w:p>
    <w:p w14:paraId="448028A9" w14:textId="66B707C3" w:rsidR="00EC5452" w:rsidRPr="00625E25" w:rsidRDefault="006A25FB" w:rsidP="00614450">
      <w:pPr>
        <w:numPr>
          <w:ilvl w:val="0"/>
          <w:numId w:val="1"/>
        </w:numPr>
        <w:spacing w:line="259" w:lineRule="auto"/>
        <w:rPr>
          <w:rFonts w:ascii="Arial" w:eastAsia="Times New Roman" w:hAnsi="Arial" w:cs="Arial"/>
        </w:rPr>
      </w:pPr>
      <w:r w:rsidRPr="00625E25">
        <w:rPr>
          <w:rFonts w:ascii="Arial" w:eastAsia="Times New Roman" w:hAnsi="Arial" w:cs="Arial"/>
        </w:rPr>
        <w:t>delivery to the tenant</w:t>
      </w:r>
      <w:r w:rsidR="00EC5452" w:rsidRPr="00625E25">
        <w:rPr>
          <w:rFonts w:ascii="Arial" w:eastAsia="Times New Roman" w:hAnsi="Arial" w:cs="Arial"/>
        </w:rPr>
        <w:t xml:space="preserve"> by hand</w:t>
      </w:r>
      <w:r w:rsidR="009614E4" w:rsidRPr="00625E25">
        <w:rPr>
          <w:rFonts w:ascii="Arial" w:eastAsia="Times New Roman" w:hAnsi="Arial" w:cs="Arial"/>
        </w:rPr>
        <w:t>,</w:t>
      </w:r>
      <w:r w:rsidR="00EC5452" w:rsidRPr="00625E25">
        <w:rPr>
          <w:rFonts w:ascii="Arial" w:eastAsia="Times New Roman" w:hAnsi="Arial" w:cs="Arial"/>
        </w:rPr>
        <w:t xml:space="preserve"> with an affidavit of service</w:t>
      </w:r>
    </w:p>
    <w:p w14:paraId="03A4B35D" w14:textId="64CDD448" w:rsidR="00EC5452" w:rsidRPr="00625E25" w:rsidRDefault="006A25FB" w:rsidP="00EC5452">
      <w:pPr>
        <w:numPr>
          <w:ilvl w:val="0"/>
          <w:numId w:val="1"/>
        </w:numPr>
        <w:spacing w:after="120" w:line="259" w:lineRule="auto"/>
        <w:rPr>
          <w:rFonts w:ascii="Arial" w:eastAsia="Times New Roman" w:hAnsi="Arial" w:cs="Arial"/>
        </w:rPr>
      </w:pPr>
      <w:r w:rsidRPr="00625E25">
        <w:rPr>
          <w:rFonts w:ascii="Arial" w:eastAsia="Times New Roman" w:hAnsi="Arial" w:cs="Arial"/>
        </w:rPr>
        <w:t>delivery to</w:t>
      </w:r>
      <w:r w:rsidR="00EC5452" w:rsidRPr="00625E25">
        <w:rPr>
          <w:rFonts w:ascii="Arial" w:eastAsia="Times New Roman" w:hAnsi="Arial" w:cs="Arial"/>
        </w:rPr>
        <w:t xml:space="preserve"> an apparent adult at the unit</w:t>
      </w:r>
      <w:r w:rsidR="009614E4" w:rsidRPr="00625E25">
        <w:rPr>
          <w:rFonts w:ascii="Arial" w:eastAsia="Times New Roman" w:hAnsi="Arial" w:cs="Arial"/>
        </w:rPr>
        <w:t>,</w:t>
      </w:r>
      <w:r w:rsidR="00EC5452" w:rsidRPr="00625E25">
        <w:rPr>
          <w:rFonts w:ascii="Arial" w:eastAsia="Times New Roman" w:hAnsi="Arial" w:cs="Arial"/>
        </w:rPr>
        <w:t xml:space="preserve"> with an affidavit of service.</w:t>
      </w:r>
    </w:p>
    <w:p w14:paraId="41DD2911" w14:textId="722A347A" w:rsidR="00EC5452" w:rsidRPr="00625E25" w:rsidRDefault="00EC5452" w:rsidP="001F081A">
      <w:pPr>
        <w:spacing w:after="120"/>
        <w:rPr>
          <w:rFonts w:ascii="Arial" w:hAnsi="Arial" w:cs="Arial"/>
        </w:rPr>
      </w:pPr>
      <w:r w:rsidRPr="00625E25">
        <w:rPr>
          <w:rFonts w:ascii="Arial" w:hAnsi="Arial" w:cs="Arial"/>
          <w:b/>
          <w:bCs/>
        </w:rPr>
        <w:t xml:space="preserve">For modifications to the information, </w:t>
      </w:r>
      <w:r w:rsidRPr="00625E25">
        <w:rPr>
          <w:rFonts w:ascii="Arial" w:hAnsi="Arial" w:cs="Arial"/>
        </w:rPr>
        <w:t>landlords now do</w:t>
      </w:r>
      <w:r w:rsidR="006A25FB" w:rsidRPr="00625E25">
        <w:rPr>
          <w:rFonts w:ascii="Arial" w:hAnsi="Arial" w:cs="Arial"/>
        </w:rPr>
        <w:t xml:space="preserve"> NOT</w:t>
      </w:r>
      <w:r w:rsidRPr="00625E25">
        <w:rPr>
          <w:rFonts w:ascii="Arial" w:hAnsi="Arial" w:cs="Arial"/>
        </w:rPr>
        <w:t xml:space="preserve"> have to try to get the tenant’s signature. Instead, landlords can go directly to registered mail or courier or any of the five bulleted methods of proving delivery.</w:t>
      </w:r>
    </w:p>
    <w:p w14:paraId="1AB88942" w14:textId="339950A6" w:rsidR="001F081A" w:rsidRPr="00625E25" w:rsidRDefault="001F081A" w:rsidP="00625E25">
      <w:pPr>
        <w:pStyle w:val="ListParagraph"/>
        <w:numPr>
          <w:ilvl w:val="0"/>
          <w:numId w:val="4"/>
        </w:numPr>
        <w:spacing w:before="180" w:after="60"/>
        <w:rPr>
          <w:rFonts w:ascii="Arial" w:hAnsi="Arial" w:cs="Arial"/>
          <w:b/>
          <w:bCs/>
        </w:rPr>
      </w:pPr>
      <w:r w:rsidRPr="00625E25">
        <w:rPr>
          <w:rFonts w:ascii="Arial" w:hAnsi="Arial" w:cs="Arial"/>
          <w:b/>
          <w:bCs/>
        </w:rPr>
        <w:t>Pest Control</w:t>
      </w:r>
    </w:p>
    <w:p w14:paraId="45302ADF" w14:textId="39D7EDE8" w:rsidR="001F081A" w:rsidRPr="00625E25" w:rsidRDefault="00D7414B" w:rsidP="001F081A">
      <w:pPr>
        <w:spacing w:before="60" w:after="60"/>
        <w:rPr>
          <w:rFonts w:ascii="Arial" w:hAnsi="Arial" w:cs="Arial"/>
        </w:rPr>
      </w:pPr>
      <w:r w:rsidRPr="00625E25">
        <w:rPr>
          <w:rFonts w:ascii="Arial" w:hAnsi="Arial" w:cs="Arial"/>
        </w:rPr>
        <w:t xml:space="preserve">Under the new </w:t>
      </w:r>
      <w:r w:rsidR="009614E4" w:rsidRPr="00625E25">
        <w:rPr>
          <w:rFonts w:ascii="Arial" w:hAnsi="Arial" w:cs="Arial"/>
        </w:rPr>
        <w:t>B</w:t>
      </w:r>
      <w:r w:rsidRPr="00625E25">
        <w:rPr>
          <w:rFonts w:ascii="Arial" w:hAnsi="Arial" w:cs="Arial"/>
        </w:rPr>
        <w:t xml:space="preserve">y-law, </w:t>
      </w:r>
      <w:r w:rsidR="001F081A" w:rsidRPr="00625E25">
        <w:rPr>
          <w:rFonts w:ascii="Arial" w:hAnsi="Arial" w:cs="Arial"/>
        </w:rPr>
        <w:t xml:space="preserve">landlords </w:t>
      </w:r>
      <w:r w:rsidRPr="00625E25">
        <w:rPr>
          <w:rFonts w:ascii="Arial" w:hAnsi="Arial" w:cs="Arial"/>
        </w:rPr>
        <w:t xml:space="preserve">will be required </w:t>
      </w:r>
      <w:r w:rsidR="001F081A" w:rsidRPr="00625E25">
        <w:rPr>
          <w:rFonts w:ascii="Arial" w:hAnsi="Arial" w:cs="Arial"/>
        </w:rPr>
        <w:t xml:space="preserve">to adopt an Integrated Pest Management (IPM) plan. The City will provide one or more templates. </w:t>
      </w:r>
      <w:r w:rsidRPr="00625E25">
        <w:rPr>
          <w:rFonts w:ascii="Arial" w:hAnsi="Arial" w:cs="Arial"/>
        </w:rPr>
        <w:t xml:space="preserve">(EOLO </w:t>
      </w:r>
      <w:r w:rsidR="00FB4869">
        <w:rPr>
          <w:rFonts w:ascii="Arial" w:hAnsi="Arial" w:cs="Arial"/>
        </w:rPr>
        <w:t xml:space="preserve">and I </w:t>
      </w:r>
      <w:r w:rsidRPr="00625E25">
        <w:rPr>
          <w:rFonts w:ascii="Arial" w:hAnsi="Arial" w:cs="Arial"/>
        </w:rPr>
        <w:t xml:space="preserve">will work with the City on the templates.) </w:t>
      </w:r>
      <w:r w:rsidR="001F081A" w:rsidRPr="00625E25">
        <w:rPr>
          <w:rFonts w:ascii="Arial" w:hAnsi="Arial" w:cs="Arial"/>
        </w:rPr>
        <w:t>IPM requires planning and prevention (including inspecting properties for pests proactively</w:t>
      </w:r>
      <w:r w:rsidR="006A25FB" w:rsidRPr="00625E25">
        <w:rPr>
          <w:rFonts w:ascii="Arial" w:hAnsi="Arial" w:cs="Arial"/>
        </w:rPr>
        <w:t>)</w:t>
      </w:r>
      <w:r w:rsidR="001F081A" w:rsidRPr="00625E25">
        <w:rPr>
          <w:rFonts w:ascii="Arial" w:hAnsi="Arial" w:cs="Arial"/>
        </w:rPr>
        <w:t>, checking neighbouring units after a report of pests, treating pest infestations promptly and effectively, and evaluating the need further steps. Greater emphasis will be put on tenant education.</w:t>
      </w:r>
    </w:p>
    <w:p w14:paraId="3B4445A2" w14:textId="3D4B14BB" w:rsidR="001F081A" w:rsidRPr="00625E25" w:rsidRDefault="001F081A" w:rsidP="00072BCC">
      <w:pPr>
        <w:spacing w:before="60" w:after="60"/>
        <w:rPr>
          <w:rFonts w:ascii="Arial" w:hAnsi="Arial" w:cs="Arial"/>
        </w:rPr>
      </w:pPr>
      <w:r w:rsidRPr="00625E25">
        <w:rPr>
          <w:rFonts w:ascii="Arial" w:hAnsi="Arial" w:cs="Arial"/>
        </w:rPr>
        <w:t xml:space="preserve">Under the By-law, </w:t>
      </w:r>
      <w:r w:rsidRPr="00625E25">
        <w:rPr>
          <w:rFonts w:ascii="Arial" w:hAnsi="Arial" w:cs="Arial"/>
          <w:b/>
          <w:bCs/>
        </w:rPr>
        <w:t xml:space="preserve">tenants </w:t>
      </w:r>
      <w:r w:rsidR="00614450" w:rsidRPr="00625E25">
        <w:rPr>
          <w:rFonts w:ascii="Arial" w:hAnsi="Arial" w:cs="Arial"/>
          <w:b/>
          <w:bCs/>
        </w:rPr>
        <w:t xml:space="preserve">will be </w:t>
      </w:r>
      <w:r w:rsidRPr="00625E25">
        <w:rPr>
          <w:rFonts w:ascii="Arial" w:hAnsi="Arial" w:cs="Arial"/>
          <w:b/>
          <w:bCs/>
        </w:rPr>
        <w:t xml:space="preserve">required to report pest infestations (including </w:t>
      </w:r>
      <w:r w:rsidR="006A25FB" w:rsidRPr="00625E25">
        <w:rPr>
          <w:rFonts w:ascii="Arial" w:hAnsi="Arial" w:cs="Arial"/>
          <w:b/>
          <w:bCs/>
        </w:rPr>
        <w:t>a single</w:t>
      </w:r>
      <w:r w:rsidRPr="00625E25">
        <w:rPr>
          <w:rFonts w:ascii="Arial" w:hAnsi="Arial" w:cs="Arial"/>
          <w:b/>
          <w:bCs/>
        </w:rPr>
        <w:t xml:space="preserve"> bed bug), to follow treatment preparation instructions, and to keep units clean to discourage pests.</w:t>
      </w:r>
      <w:r w:rsidRPr="00625E25">
        <w:rPr>
          <w:rFonts w:ascii="Arial" w:hAnsi="Arial" w:cs="Arial"/>
        </w:rPr>
        <w:t xml:space="preserve"> Failure to do so will be an offence for which a tenant can be fined by By-law Enforcement.</w:t>
      </w:r>
      <w:r w:rsidR="00072BCC" w:rsidRPr="00625E25">
        <w:rPr>
          <w:rFonts w:ascii="Arial" w:hAnsi="Arial" w:cs="Arial"/>
        </w:rPr>
        <w:t xml:space="preserve"> </w:t>
      </w:r>
      <w:r w:rsidRPr="00625E25">
        <w:rPr>
          <w:rFonts w:ascii="Arial" w:hAnsi="Arial" w:cs="Arial"/>
        </w:rPr>
        <w:t xml:space="preserve">The new obligations </w:t>
      </w:r>
      <w:r w:rsidR="00072BCC" w:rsidRPr="00625E25">
        <w:rPr>
          <w:rFonts w:ascii="Arial" w:hAnsi="Arial" w:cs="Arial"/>
        </w:rPr>
        <w:t xml:space="preserve">placed </w:t>
      </w:r>
      <w:r w:rsidRPr="00625E25">
        <w:rPr>
          <w:rFonts w:ascii="Arial" w:hAnsi="Arial" w:cs="Arial"/>
        </w:rPr>
        <w:t>on tenants</w:t>
      </w:r>
      <w:r w:rsidR="00072BCC" w:rsidRPr="00625E25">
        <w:rPr>
          <w:rFonts w:ascii="Arial" w:hAnsi="Arial" w:cs="Arial"/>
        </w:rPr>
        <w:t xml:space="preserve"> should be very helpful.</w:t>
      </w:r>
    </w:p>
    <w:p w14:paraId="1DEDB4F8" w14:textId="673B8529" w:rsidR="001F081A" w:rsidRPr="00625E25" w:rsidRDefault="001F081A" w:rsidP="00625E25">
      <w:pPr>
        <w:pStyle w:val="ListParagraph"/>
        <w:numPr>
          <w:ilvl w:val="0"/>
          <w:numId w:val="4"/>
        </w:numPr>
        <w:spacing w:before="180" w:after="60"/>
        <w:rPr>
          <w:rFonts w:ascii="Arial" w:hAnsi="Arial" w:cs="Arial"/>
          <w:b/>
          <w:bCs/>
        </w:rPr>
      </w:pPr>
      <w:r w:rsidRPr="00625E25">
        <w:rPr>
          <w:rFonts w:ascii="Arial" w:hAnsi="Arial" w:cs="Arial"/>
          <w:b/>
          <w:bCs/>
        </w:rPr>
        <w:t>Capital maintenance pla</w:t>
      </w:r>
      <w:r w:rsidR="00D7414B" w:rsidRPr="00625E25">
        <w:rPr>
          <w:rFonts w:ascii="Arial" w:hAnsi="Arial" w:cs="Arial"/>
          <w:b/>
          <w:bCs/>
        </w:rPr>
        <w:t>ns</w:t>
      </w:r>
    </w:p>
    <w:p w14:paraId="2FDCBDA9" w14:textId="0FD5B2CF" w:rsidR="001F081A" w:rsidRPr="00625E25" w:rsidRDefault="001F081A" w:rsidP="001F081A">
      <w:pPr>
        <w:rPr>
          <w:rFonts w:ascii="Arial" w:hAnsi="Arial" w:cs="Arial"/>
        </w:rPr>
      </w:pPr>
      <w:r w:rsidRPr="00625E25">
        <w:rPr>
          <w:rFonts w:ascii="Arial" w:hAnsi="Arial" w:cs="Arial"/>
        </w:rPr>
        <w:t>For buildings of 10 or more units, or 3 or more floors (with more than one unit)</w:t>
      </w:r>
      <w:r w:rsidR="00D7414B" w:rsidRPr="00625E25">
        <w:rPr>
          <w:rFonts w:ascii="Arial" w:hAnsi="Arial" w:cs="Arial"/>
        </w:rPr>
        <w:t>,</w:t>
      </w:r>
      <w:r w:rsidRPr="00625E25">
        <w:rPr>
          <w:rFonts w:ascii="Arial" w:hAnsi="Arial" w:cs="Arial"/>
        </w:rPr>
        <w:t xml:space="preserve"> the </w:t>
      </w:r>
      <w:r w:rsidR="00072BCC" w:rsidRPr="00625E25">
        <w:rPr>
          <w:rFonts w:ascii="Arial" w:hAnsi="Arial" w:cs="Arial"/>
        </w:rPr>
        <w:t>landlord</w:t>
      </w:r>
      <w:r w:rsidRPr="00625E25">
        <w:rPr>
          <w:rFonts w:ascii="Arial" w:hAnsi="Arial" w:cs="Arial"/>
        </w:rPr>
        <w:t xml:space="preserve"> will be required to inspect the building at least once a year, record the date of the inspection, describe the condition of 8 to 10 key building elements, and note when the landlord plans to remedy each significant deficiency.</w:t>
      </w:r>
    </w:p>
    <w:p w14:paraId="7940705E" w14:textId="1AE00B9C" w:rsidR="00072BCC" w:rsidRPr="00625E25" w:rsidRDefault="001F081A" w:rsidP="00072BCC">
      <w:pPr>
        <w:spacing w:after="120"/>
        <w:rPr>
          <w:rFonts w:ascii="Arial" w:hAnsi="Arial" w:cs="Arial"/>
        </w:rPr>
      </w:pPr>
      <w:r w:rsidRPr="00625E25">
        <w:rPr>
          <w:rFonts w:ascii="Arial" w:hAnsi="Arial" w:cs="Arial"/>
        </w:rPr>
        <w:t>In other words, if a building element is in good condition, landlords just need to note that (writing “good” or “G”), and</w:t>
      </w:r>
      <w:r w:rsidRPr="00625E25">
        <w:rPr>
          <w:rFonts w:ascii="Arial" w:hAnsi="Arial" w:cs="Arial"/>
          <w:b/>
          <w:bCs/>
        </w:rPr>
        <w:t xml:space="preserve"> we do </w:t>
      </w:r>
      <w:r w:rsidRPr="00625E25">
        <w:rPr>
          <w:rFonts w:ascii="Arial" w:hAnsi="Arial" w:cs="Arial"/>
          <w:b/>
          <w:bCs/>
          <w:u w:val="single"/>
        </w:rPr>
        <w:t>not</w:t>
      </w:r>
      <w:r w:rsidRPr="00625E25">
        <w:rPr>
          <w:rFonts w:ascii="Arial" w:hAnsi="Arial" w:cs="Arial"/>
          <w:b/>
          <w:bCs/>
        </w:rPr>
        <w:t xml:space="preserve"> have to project when we will refurbish or replace </w:t>
      </w:r>
      <w:r w:rsidR="009614E4" w:rsidRPr="00625E25">
        <w:rPr>
          <w:rFonts w:ascii="Arial" w:hAnsi="Arial" w:cs="Arial"/>
          <w:b/>
          <w:bCs/>
        </w:rPr>
        <w:t>th</w:t>
      </w:r>
      <w:r w:rsidR="006A25FB" w:rsidRPr="00625E25">
        <w:rPr>
          <w:rFonts w:ascii="Arial" w:hAnsi="Arial" w:cs="Arial"/>
          <w:b/>
          <w:bCs/>
        </w:rPr>
        <w:t>a</w:t>
      </w:r>
      <w:r w:rsidR="009614E4" w:rsidRPr="00625E25">
        <w:rPr>
          <w:rFonts w:ascii="Arial" w:hAnsi="Arial" w:cs="Arial"/>
          <w:b/>
          <w:bCs/>
        </w:rPr>
        <w:t>t building element</w:t>
      </w:r>
      <w:r w:rsidRPr="00625E25">
        <w:rPr>
          <w:rFonts w:ascii="Arial" w:hAnsi="Arial" w:cs="Arial"/>
          <w:b/>
          <w:bCs/>
        </w:rPr>
        <w:t>.</w:t>
      </w:r>
      <w:r w:rsidR="00072BCC" w:rsidRPr="00625E25">
        <w:rPr>
          <w:rFonts w:ascii="Arial" w:hAnsi="Arial" w:cs="Arial"/>
        </w:rPr>
        <w:t xml:space="preserve"> Sample forms are expected to be produced by the City of Ottawa, in consultation with EOLO</w:t>
      </w:r>
      <w:r w:rsidR="00FB4869">
        <w:rPr>
          <w:rFonts w:ascii="Arial" w:hAnsi="Arial" w:cs="Arial"/>
        </w:rPr>
        <w:t xml:space="preserve"> and me</w:t>
      </w:r>
      <w:r w:rsidR="00072BCC" w:rsidRPr="00625E25">
        <w:rPr>
          <w:rFonts w:ascii="Arial" w:hAnsi="Arial" w:cs="Arial"/>
        </w:rPr>
        <w:t>, as we get closer to August 31, 2021.</w:t>
      </w:r>
    </w:p>
    <w:p w14:paraId="3130D0D5" w14:textId="77777777" w:rsidR="001F081A" w:rsidRPr="00625E25" w:rsidRDefault="001F081A" w:rsidP="001F081A">
      <w:pPr>
        <w:spacing w:before="60" w:after="60"/>
        <w:rPr>
          <w:rFonts w:ascii="Arial" w:hAnsi="Arial" w:cs="Arial"/>
        </w:rPr>
      </w:pPr>
      <w:r w:rsidRPr="00625E25">
        <w:rPr>
          <w:rFonts w:ascii="Arial" w:hAnsi="Arial" w:cs="Arial"/>
        </w:rPr>
        <w:t xml:space="preserve">This will require a minimum amount of work, and the inspection and work planning </w:t>
      </w:r>
      <w:proofErr w:type="gramStart"/>
      <w:r w:rsidRPr="00625E25">
        <w:rPr>
          <w:rFonts w:ascii="Arial" w:hAnsi="Arial" w:cs="Arial"/>
        </w:rPr>
        <w:t>is</w:t>
      </w:r>
      <w:proofErr w:type="gramEnd"/>
      <w:r w:rsidRPr="00625E25">
        <w:rPr>
          <w:rFonts w:ascii="Arial" w:hAnsi="Arial" w:cs="Arial"/>
        </w:rPr>
        <w:t xml:space="preserve"> a good practice. What is required is much less than is required in Toronto, and in the cities with licensing.</w:t>
      </w:r>
    </w:p>
    <w:p w14:paraId="6F7BABD4" w14:textId="59C321D4" w:rsidR="00EC5452" w:rsidRPr="00625E25" w:rsidRDefault="00EC5452" w:rsidP="002D46B8">
      <w:pPr>
        <w:keepNext/>
        <w:keepLines/>
        <w:spacing w:before="180" w:after="60"/>
        <w:rPr>
          <w:rFonts w:ascii="Arial" w:hAnsi="Arial" w:cs="Arial"/>
          <w:b/>
          <w:bCs/>
        </w:rPr>
      </w:pPr>
      <w:r w:rsidRPr="00625E25">
        <w:rPr>
          <w:rFonts w:ascii="Arial" w:hAnsi="Arial" w:cs="Arial"/>
          <w:b/>
          <w:bCs/>
        </w:rPr>
        <w:lastRenderedPageBreak/>
        <w:t>Conclusion</w:t>
      </w:r>
    </w:p>
    <w:p w14:paraId="767BC738" w14:textId="36460705" w:rsidR="00EC5452" w:rsidRPr="00625E25" w:rsidRDefault="00EC5452" w:rsidP="002D46B8">
      <w:pPr>
        <w:keepNext/>
        <w:keepLines/>
        <w:spacing w:after="60"/>
        <w:rPr>
          <w:rFonts w:ascii="Arial" w:hAnsi="Arial" w:cs="Arial"/>
        </w:rPr>
      </w:pPr>
      <w:r w:rsidRPr="00625E25">
        <w:rPr>
          <w:rFonts w:ascii="Arial" w:hAnsi="Arial" w:cs="Arial"/>
        </w:rPr>
        <w:t xml:space="preserve">The proposed by-law is far better than the alternative, which could have seen more requirements, and a licensing </w:t>
      </w:r>
      <w:r w:rsidR="009614E4" w:rsidRPr="00625E25">
        <w:rPr>
          <w:rFonts w:ascii="Arial" w:hAnsi="Arial" w:cs="Arial"/>
        </w:rPr>
        <w:t xml:space="preserve">or registration </w:t>
      </w:r>
      <w:r w:rsidRPr="00625E25">
        <w:rPr>
          <w:rFonts w:ascii="Arial" w:hAnsi="Arial" w:cs="Arial"/>
        </w:rPr>
        <w:t xml:space="preserve">fee on top of those requirements. </w:t>
      </w:r>
    </w:p>
    <w:p w14:paraId="2BECF667" w14:textId="17562A7C" w:rsidR="009614E4" w:rsidRPr="00EC5452" w:rsidRDefault="00020B00" w:rsidP="00EC5452">
      <w:pPr>
        <w:spacing w:after="120"/>
        <w:rPr>
          <w:rFonts w:ascii="Arial" w:hAnsi="Arial" w:cs="Arial"/>
        </w:rPr>
      </w:pPr>
      <w:r>
        <w:rPr>
          <w:rFonts w:ascii="Arial" w:hAnsi="Arial" w:cs="Arial"/>
        </w:rPr>
        <w:t>I expect to help O</w:t>
      </w:r>
      <w:r w:rsidR="00FB4869">
        <w:rPr>
          <w:rFonts w:ascii="Arial" w:hAnsi="Arial" w:cs="Arial"/>
        </w:rPr>
        <w:t>REIO</w:t>
      </w:r>
      <w:r>
        <w:rPr>
          <w:rFonts w:ascii="Arial" w:hAnsi="Arial" w:cs="Arial"/>
        </w:rPr>
        <w:t xml:space="preserve"> members </w:t>
      </w:r>
      <w:r w:rsidR="00EC5452" w:rsidRPr="00625E25">
        <w:rPr>
          <w:rFonts w:ascii="Arial" w:hAnsi="Arial" w:cs="Arial"/>
        </w:rPr>
        <w:t>with the rollout of templates and information which landlords will need to use to comply with the new by-law.</w:t>
      </w:r>
    </w:p>
    <w:sectPr w:rsidR="009614E4" w:rsidRPr="00EC54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2D64E" w14:textId="77777777" w:rsidR="00A42FA2" w:rsidRDefault="00A42FA2" w:rsidP="00A42FA2">
      <w:r>
        <w:separator/>
      </w:r>
    </w:p>
  </w:endnote>
  <w:endnote w:type="continuationSeparator" w:id="0">
    <w:p w14:paraId="111FDC8E" w14:textId="77777777" w:rsidR="00A42FA2" w:rsidRDefault="00A42FA2" w:rsidP="00A4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6439" w14:textId="77777777" w:rsidR="00A42FA2" w:rsidRDefault="00A42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53900"/>
      <w:docPartObj>
        <w:docPartGallery w:val="Page Numbers (Bottom of Page)"/>
        <w:docPartUnique/>
      </w:docPartObj>
    </w:sdtPr>
    <w:sdtEndPr>
      <w:rPr>
        <w:noProof/>
      </w:rPr>
    </w:sdtEndPr>
    <w:sdtContent>
      <w:p w14:paraId="0D9CF1E5" w14:textId="51A8CDEC" w:rsidR="00A42FA2" w:rsidRDefault="00A42F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6A71BA" w14:textId="77777777" w:rsidR="00A42FA2" w:rsidRDefault="00A42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B5F9" w14:textId="77777777" w:rsidR="00A42FA2" w:rsidRDefault="00A42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93B92" w14:textId="77777777" w:rsidR="00A42FA2" w:rsidRDefault="00A42FA2" w:rsidP="00A42FA2">
      <w:r>
        <w:separator/>
      </w:r>
    </w:p>
  </w:footnote>
  <w:footnote w:type="continuationSeparator" w:id="0">
    <w:p w14:paraId="26F69D50" w14:textId="77777777" w:rsidR="00A42FA2" w:rsidRDefault="00A42FA2" w:rsidP="00A42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98E50" w14:textId="77777777" w:rsidR="00A42FA2" w:rsidRDefault="00A42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31E8B" w14:textId="77777777" w:rsidR="00A42FA2" w:rsidRDefault="00A42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41A6" w14:textId="77777777" w:rsidR="00A42FA2" w:rsidRDefault="00A42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778"/>
    <w:multiLevelType w:val="hybridMultilevel"/>
    <w:tmpl w:val="96909E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B4EAA"/>
    <w:multiLevelType w:val="hybridMultilevel"/>
    <w:tmpl w:val="F9EEE4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59D45E1E"/>
    <w:multiLevelType w:val="hybridMultilevel"/>
    <w:tmpl w:val="0262CB40"/>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3" w15:restartNumberingAfterBreak="0">
    <w:nsid w:val="77B8267B"/>
    <w:multiLevelType w:val="hybridMultilevel"/>
    <w:tmpl w:val="D44C24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72"/>
    <w:rsid w:val="00020B00"/>
    <w:rsid w:val="00072BCC"/>
    <w:rsid w:val="000752AB"/>
    <w:rsid w:val="000A0CFA"/>
    <w:rsid w:val="000F3E41"/>
    <w:rsid w:val="00164F73"/>
    <w:rsid w:val="001C260B"/>
    <w:rsid w:val="001F081A"/>
    <w:rsid w:val="00204CA6"/>
    <w:rsid w:val="0022256B"/>
    <w:rsid w:val="0022627A"/>
    <w:rsid w:val="00275C60"/>
    <w:rsid w:val="002D130A"/>
    <w:rsid w:val="002D46B8"/>
    <w:rsid w:val="002D4876"/>
    <w:rsid w:val="00372172"/>
    <w:rsid w:val="003C6AA1"/>
    <w:rsid w:val="003E4C72"/>
    <w:rsid w:val="00456F18"/>
    <w:rsid w:val="004F211A"/>
    <w:rsid w:val="005A3256"/>
    <w:rsid w:val="005C69F5"/>
    <w:rsid w:val="00614450"/>
    <w:rsid w:val="00625E25"/>
    <w:rsid w:val="006A25FB"/>
    <w:rsid w:val="007A3CAA"/>
    <w:rsid w:val="00827796"/>
    <w:rsid w:val="00886229"/>
    <w:rsid w:val="008868BD"/>
    <w:rsid w:val="00923119"/>
    <w:rsid w:val="00953418"/>
    <w:rsid w:val="009614E4"/>
    <w:rsid w:val="009C35AD"/>
    <w:rsid w:val="009D6DAC"/>
    <w:rsid w:val="00A13AD3"/>
    <w:rsid w:val="00A40662"/>
    <w:rsid w:val="00A42FA2"/>
    <w:rsid w:val="00A52C62"/>
    <w:rsid w:val="00B4684D"/>
    <w:rsid w:val="00B96E56"/>
    <w:rsid w:val="00BB7EC9"/>
    <w:rsid w:val="00BE28F0"/>
    <w:rsid w:val="00D7414B"/>
    <w:rsid w:val="00DC0789"/>
    <w:rsid w:val="00E22061"/>
    <w:rsid w:val="00E40F8B"/>
    <w:rsid w:val="00EA5EC4"/>
    <w:rsid w:val="00EC5452"/>
    <w:rsid w:val="00FB4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131A"/>
  <w15:chartTrackingRefBased/>
  <w15:docId w15:val="{FC0DEE3A-E994-426D-8E46-DD777D20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1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172"/>
    <w:pPr>
      <w:ind w:left="720"/>
    </w:pPr>
  </w:style>
  <w:style w:type="character" w:styleId="Hyperlink">
    <w:name w:val="Hyperlink"/>
    <w:basedOn w:val="DefaultParagraphFont"/>
    <w:uiPriority w:val="99"/>
    <w:semiHidden/>
    <w:unhideWhenUsed/>
    <w:rsid w:val="00953418"/>
    <w:rPr>
      <w:color w:val="0000FF"/>
      <w:u w:val="single"/>
    </w:rPr>
  </w:style>
  <w:style w:type="table" w:styleId="TableGrid">
    <w:name w:val="Table Grid"/>
    <w:basedOn w:val="TableNormal"/>
    <w:uiPriority w:val="39"/>
    <w:rsid w:val="00BE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FA2"/>
    <w:pPr>
      <w:tabs>
        <w:tab w:val="center" w:pos="4680"/>
        <w:tab w:val="right" w:pos="9360"/>
      </w:tabs>
    </w:pPr>
  </w:style>
  <w:style w:type="character" w:customStyle="1" w:styleId="HeaderChar">
    <w:name w:val="Header Char"/>
    <w:basedOn w:val="DefaultParagraphFont"/>
    <w:link w:val="Header"/>
    <w:uiPriority w:val="99"/>
    <w:rsid w:val="00A42FA2"/>
    <w:rPr>
      <w:rFonts w:ascii="Calibri" w:hAnsi="Calibri" w:cs="Calibri"/>
    </w:rPr>
  </w:style>
  <w:style w:type="paragraph" w:styleId="Footer">
    <w:name w:val="footer"/>
    <w:basedOn w:val="Normal"/>
    <w:link w:val="FooterChar"/>
    <w:uiPriority w:val="99"/>
    <w:unhideWhenUsed/>
    <w:rsid w:val="00A42FA2"/>
    <w:pPr>
      <w:tabs>
        <w:tab w:val="center" w:pos="4680"/>
        <w:tab w:val="right" w:pos="9360"/>
      </w:tabs>
    </w:pPr>
  </w:style>
  <w:style w:type="character" w:customStyle="1" w:styleId="FooterChar">
    <w:name w:val="Footer Char"/>
    <w:basedOn w:val="DefaultParagraphFont"/>
    <w:link w:val="Footer"/>
    <w:uiPriority w:val="99"/>
    <w:rsid w:val="00A42FA2"/>
    <w:rPr>
      <w:rFonts w:ascii="Calibri" w:hAnsi="Calibri" w:cs="Calibri"/>
    </w:rPr>
  </w:style>
  <w:style w:type="character" w:styleId="CommentReference">
    <w:name w:val="annotation reference"/>
    <w:basedOn w:val="DefaultParagraphFont"/>
    <w:uiPriority w:val="99"/>
    <w:semiHidden/>
    <w:unhideWhenUsed/>
    <w:rsid w:val="00E40F8B"/>
    <w:rPr>
      <w:sz w:val="16"/>
      <w:szCs w:val="16"/>
    </w:rPr>
  </w:style>
  <w:style w:type="paragraph" w:styleId="CommentText">
    <w:name w:val="annotation text"/>
    <w:basedOn w:val="Normal"/>
    <w:link w:val="CommentTextChar"/>
    <w:uiPriority w:val="99"/>
    <w:semiHidden/>
    <w:unhideWhenUsed/>
    <w:rsid w:val="00E40F8B"/>
    <w:rPr>
      <w:sz w:val="20"/>
      <w:szCs w:val="20"/>
    </w:rPr>
  </w:style>
  <w:style w:type="character" w:customStyle="1" w:styleId="CommentTextChar">
    <w:name w:val="Comment Text Char"/>
    <w:basedOn w:val="DefaultParagraphFont"/>
    <w:link w:val="CommentText"/>
    <w:uiPriority w:val="99"/>
    <w:semiHidden/>
    <w:rsid w:val="00E40F8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40F8B"/>
    <w:rPr>
      <w:b/>
      <w:bCs/>
    </w:rPr>
  </w:style>
  <w:style w:type="character" w:customStyle="1" w:styleId="CommentSubjectChar">
    <w:name w:val="Comment Subject Char"/>
    <w:basedOn w:val="CommentTextChar"/>
    <w:link w:val="CommentSubject"/>
    <w:uiPriority w:val="99"/>
    <w:semiHidden/>
    <w:rsid w:val="00E40F8B"/>
    <w:rPr>
      <w:rFonts w:ascii="Calibri" w:hAnsi="Calibri" w:cs="Calibri"/>
      <w:b/>
      <w:bCs/>
      <w:sz w:val="20"/>
      <w:szCs w:val="20"/>
    </w:rPr>
  </w:style>
  <w:style w:type="paragraph" w:styleId="BalloonText">
    <w:name w:val="Balloon Text"/>
    <w:basedOn w:val="Normal"/>
    <w:link w:val="BalloonTextChar"/>
    <w:uiPriority w:val="99"/>
    <w:semiHidden/>
    <w:unhideWhenUsed/>
    <w:rsid w:val="00E40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68962">
      <w:bodyDiv w:val="1"/>
      <w:marLeft w:val="0"/>
      <w:marRight w:val="0"/>
      <w:marTop w:val="0"/>
      <w:marBottom w:val="0"/>
      <w:divBdr>
        <w:top w:val="none" w:sz="0" w:space="0" w:color="auto"/>
        <w:left w:val="none" w:sz="0" w:space="0" w:color="auto"/>
        <w:bottom w:val="none" w:sz="0" w:space="0" w:color="auto"/>
        <w:right w:val="none" w:sz="0" w:space="0" w:color="auto"/>
      </w:divBdr>
    </w:div>
    <w:div w:id="19605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jdickie@dickieandlyman.com</dc:creator>
  <cp:keywords/>
  <dc:description/>
  <cp:lastModifiedBy>jdickie@dickieandlyman.com</cp:lastModifiedBy>
  <cp:revision>2</cp:revision>
  <dcterms:created xsi:type="dcterms:W3CDTF">2020-08-24T12:59:00Z</dcterms:created>
  <dcterms:modified xsi:type="dcterms:W3CDTF">2020-08-24T12:59:00Z</dcterms:modified>
</cp:coreProperties>
</file>